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3AB4D4" w14:textId="55CBF2B6" w:rsidR="00E2421C" w:rsidRDefault="008116E7" w:rsidP="008116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CA5473">
        <w:rPr>
          <w:rFonts w:ascii="Arial" w:hAnsi="Arial" w:cs="Arial"/>
          <w:b/>
          <w:noProof/>
          <w:color w:val="1F497D"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0C2B0C0F" wp14:editId="6A7A4A0D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242060" cy="1713230"/>
            <wp:effectExtent l="0" t="0" r="0" b="1270"/>
            <wp:wrapSquare wrapText="right"/>
            <wp:docPr id="1" name="Picture 3" descr="A coat of arms with various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 coat of arms with various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FFF">
        <w:rPr>
          <w:rFonts w:ascii="Arial" w:hAnsi="Arial" w:cs="Arial"/>
          <w:b/>
          <w:bCs/>
          <w:sz w:val="28"/>
          <w:szCs w:val="28"/>
        </w:rPr>
        <w:t xml:space="preserve">PILLING </w:t>
      </w:r>
      <w:r w:rsidR="00E2421C" w:rsidRPr="00E2421C">
        <w:rPr>
          <w:rFonts w:ascii="Arial" w:hAnsi="Arial" w:cs="Arial"/>
          <w:b/>
          <w:bCs/>
          <w:sz w:val="28"/>
          <w:szCs w:val="28"/>
        </w:rPr>
        <w:t>PARISH COUNCIL MEETINGS</w:t>
      </w:r>
    </w:p>
    <w:p w14:paraId="1EB3E5D8" w14:textId="2FB184ED" w:rsidR="00003E7F" w:rsidRDefault="00003E7F" w:rsidP="00F904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Public Attendance Policy </w:t>
      </w:r>
    </w:p>
    <w:p w14:paraId="313AB4D5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313AB4D6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E2421C">
        <w:rPr>
          <w:rFonts w:ascii="Arial" w:hAnsi="Arial" w:cs="Arial"/>
          <w:b/>
          <w:bCs/>
          <w:i/>
          <w:iCs/>
          <w:sz w:val="24"/>
          <w:szCs w:val="24"/>
        </w:rPr>
        <w:t>By law a Parish Council is required to abide by certain legal regulations. The following may offer some assistance to members of the public to understand how a Council Meeting works.</w:t>
      </w:r>
    </w:p>
    <w:p w14:paraId="313AB4D7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313AB4D8" w14:textId="77777777" w:rsidR="00E2421C" w:rsidRPr="00CC4E05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4E05">
        <w:rPr>
          <w:rFonts w:ascii="Arial" w:hAnsi="Arial" w:cs="Arial"/>
          <w:b/>
          <w:sz w:val="24"/>
          <w:szCs w:val="24"/>
        </w:rPr>
        <w:t>How is the Council made up?</w:t>
      </w:r>
    </w:p>
    <w:p w14:paraId="313AB4D9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A Parish Council is elected by the electorate of the area to serve as a body to decide upon and provide local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facilities and fulfil requirements.</w:t>
      </w:r>
    </w:p>
    <w:p w14:paraId="313AB4DA" w14:textId="77777777" w:rsidR="00E2421C" w:rsidRDefault="00D33127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Pilling </w:t>
      </w:r>
      <w:r w:rsidR="00E2421C" w:rsidRPr="00E2421C">
        <w:rPr>
          <w:rFonts w:ascii="Arial" w:hAnsi="Arial" w:cs="Arial"/>
          <w:sz w:val="24"/>
          <w:szCs w:val="24"/>
        </w:rPr>
        <w:t>Parish Council is made up of 1</w:t>
      </w:r>
      <w:r w:rsidR="00E2421C">
        <w:rPr>
          <w:rFonts w:ascii="Arial" w:hAnsi="Arial" w:cs="Arial"/>
          <w:sz w:val="24"/>
          <w:szCs w:val="24"/>
        </w:rPr>
        <w:t>0</w:t>
      </w:r>
      <w:r w:rsidR="00E2421C" w:rsidRPr="00E2421C">
        <w:rPr>
          <w:rFonts w:ascii="Arial" w:hAnsi="Arial" w:cs="Arial"/>
          <w:sz w:val="24"/>
          <w:szCs w:val="24"/>
        </w:rPr>
        <w:t xml:space="preserve"> Councillor seats, managed by a Chairperson.</w:t>
      </w:r>
    </w:p>
    <w:p w14:paraId="313AB4DB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13AB4DC" w14:textId="77777777" w:rsidR="00E2421C" w:rsidRPr="00CC4E05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4E05">
        <w:rPr>
          <w:rFonts w:ascii="Arial" w:hAnsi="Arial" w:cs="Arial"/>
          <w:b/>
          <w:sz w:val="24"/>
          <w:szCs w:val="24"/>
        </w:rPr>
        <w:t>How are Meetings called and conducted?</w:t>
      </w:r>
    </w:p>
    <w:p w14:paraId="313AB4DD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By law, an agenda for a Parish Council meeting must be posted in a public place three clear days prior of the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 xml:space="preserve">meeting date, similarly Councillors require three clear </w:t>
      </w:r>
      <w:r>
        <w:rPr>
          <w:rFonts w:ascii="Arial" w:hAnsi="Arial" w:cs="Arial"/>
          <w:sz w:val="24"/>
          <w:szCs w:val="24"/>
        </w:rPr>
        <w:t>d</w:t>
      </w:r>
      <w:r w:rsidRPr="00E2421C">
        <w:rPr>
          <w:rFonts w:ascii="Arial" w:hAnsi="Arial" w:cs="Arial"/>
          <w:sz w:val="24"/>
          <w:szCs w:val="24"/>
        </w:rPr>
        <w:t>ays’ notice and so is sent out a week before. Only business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contained within the agenda can be considered at the meeting.</w:t>
      </w:r>
    </w:p>
    <w:p w14:paraId="313AB4DE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A Parish Council meeting is open to the public to attend, but is not a public meeting. This means that the meeting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is held for the Council to conduct its business, in an atmosphere conducive to working and the public are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permitted to attend to watch and listen to proceedings.</w:t>
      </w:r>
    </w:p>
    <w:p w14:paraId="313AB4DF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13AB4E0" w14:textId="77777777" w:rsidR="00E2421C" w:rsidRPr="00CC4E05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4E05">
        <w:rPr>
          <w:rFonts w:ascii="Arial" w:hAnsi="Arial" w:cs="Arial"/>
          <w:b/>
          <w:sz w:val="24"/>
          <w:szCs w:val="24"/>
        </w:rPr>
        <w:t>Are Residents allowed to speak or contribute?</w:t>
      </w:r>
    </w:p>
    <w:p w14:paraId="313AB4E1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It is not a necessity or requirement in law that the public are allowed to speak at a Parish Council meeting, but it is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often good practice for a Parish Council to allow a section of time at the beginning, within or at the end of a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 xml:space="preserve">meeting to hear residents’ views. </w:t>
      </w:r>
      <w:r w:rsidR="00D33127">
        <w:rPr>
          <w:rFonts w:ascii="Arial" w:hAnsi="Arial" w:cs="Arial"/>
          <w:sz w:val="24"/>
          <w:szCs w:val="24"/>
        </w:rPr>
        <w:t xml:space="preserve">Pilling </w:t>
      </w:r>
      <w:r w:rsidRPr="00E2421C">
        <w:rPr>
          <w:rFonts w:ascii="Arial" w:hAnsi="Arial" w:cs="Arial"/>
          <w:sz w:val="24"/>
          <w:szCs w:val="24"/>
        </w:rPr>
        <w:t>Parish Council does, when residents attend, set aside time for them to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speak.</w:t>
      </w:r>
    </w:p>
    <w:p w14:paraId="313AB4E2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The public should note that councillors are not bound to answer any questions asked “there and then” and may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defer to a written answer which would be published on the council website and may be promoted via social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media. Under no circumstances will any decisions be made by the Council during the public session – a matter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that arises under the public session may be added to the agenda of a subsequent council meeting or committee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for full an proper consideration by members and ensure full notice of the matter to the public not at the meeting.</w:t>
      </w:r>
    </w:p>
    <w:p w14:paraId="313AB4E3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The rules of debate during the public session are clear and are set out in the council’s Standing Orders.</w:t>
      </w:r>
    </w:p>
    <w:p w14:paraId="313AB4E4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13AB4E5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2421C">
        <w:rPr>
          <w:rFonts w:ascii="Arial" w:hAnsi="Arial" w:cs="Arial"/>
          <w:b/>
          <w:bCs/>
          <w:sz w:val="24"/>
          <w:szCs w:val="24"/>
        </w:rPr>
        <w:t>The public will be allowed to speak, at the given time, as long as it is clearly understood that they must not take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E2421C">
        <w:rPr>
          <w:rFonts w:ascii="Arial" w:hAnsi="Arial" w:cs="Arial"/>
          <w:b/>
          <w:bCs/>
          <w:sz w:val="24"/>
          <w:szCs w:val="24"/>
        </w:rPr>
        <w:t>part at any other time (see guidance overleaf).</w:t>
      </w:r>
    </w:p>
    <w:p w14:paraId="313AB4E6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313AB4E7" w14:textId="77777777" w:rsidR="00E2421C" w:rsidRPr="00CC4E05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4E05">
        <w:rPr>
          <w:rFonts w:ascii="Arial" w:hAnsi="Arial" w:cs="Arial"/>
          <w:b/>
          <w:sz w:val="24"/>
          <w:szCs w:val="24"/>
        </w:rPr>
        <w:t>What are Standing Orders?</w:t>
      </w:r>
    </w:p>
    <w:p w14:paraId="313AB4E8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These are a set of instructions to regulate the Councils business and proceedings, besides the statutes and laws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laid down by Government, which govern how a Parish Council runs.</w:t>
      </w:r>
    </w:p>
    <w:p w14:paraId="313AB4E9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The term used by the Council, ‘suspend Standing Orders’ means it is suspending the official Council Meeting to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 xml:space="preserve">allow it to be opened up for the public to offer its </w:t>
      </w:r>
      <w:r w:rsidRPr="00E2421C">
        <w:rPr>
          <w:rFonts w:ascii="Arial" w:hAnsi="Arial" w:cs="Arial"/>
          <w:sz w:val="24"/>
          <w:szCs w:val="24"/>
        </w:rPr>
        <w:lastRenderedPageBreak/>
        <w:t>contribution before ‘restoring Standing Orders’ which is when it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becomes again the official meeting and the public must not take part.</w:t>
      </w:r>
    </w:p>
    <w:p w14:paraId="313AB4EB" w14:textId="77777777" w:rsidR="00CC4E05" w:rsidRPr="00E2421C" w:rsidRDefault="00CC4E05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13AB4EC" w14:textId="77777777" w:rsidR="00E2421C" w:rsidRPr="00CC4E05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4E05">
        <w:rPr>
          <w:rFonts w:ascii="Arial" w:hAnsi="Arial" w:cs="Arial"/>
          <w:b/>
          <w:sz w:val="24"/>
          <w:szCs w:val="24"/>
        </w:rPr>
        <w:t>What about ‘bad behaviour’ at a Council meeting?</w:t>
      </w:r>
    </w:p>
    <w:p w14:paraId="313AB4ED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Councillors are bound by the Local Government Code of Conduct for Councillors and the Council’s Standing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Orders. They must conduct themselves properly and abide by the Chairperson’s rulings. If not, they can be asked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to speak no longer, be asked to leave the meeting, or be removed.</w:t>
      </w:r>
    </w:p>
    <w:p w14:paraId="313AB4EE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Members of the public disturbing a Council meeting will be asked by the Chairperson to desist in any behaviour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considered to be disrupting the meeting. If the behaviour continues Council can resolve, without discussion, that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the person(s) withdraw from the meeting, or be removed.</w:t>
      </w:r>
    </w:p>
    <w:p w14:paraId="313AB4EF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If a meeting becomes unmanageable because of interruption, or impossible to be continued due to disturbance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or disregard for the Chairpersons instructions the Council can and will resolve to either close the meeting for a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period of time or have the meeting recalled for another date.</w:t>
      </w:r>
    </w:p>
    <w:p w14:paraId="313AB4F0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13AB4F1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 xml:space="preserve">Procedure for </w:t>
      </w:r>
      <w:r w:rsidRPr="00E2421C">
        <w:rPr>
          <w:rFonts w:ascii="Arial" w:hAnsi="Arial" w:cs="Arial"/>
          <w:b/>
          <w:bCs/>
          <w:sz w:val="24"/>
          <w:szCs w:val="24"/>
        </w:rPr>
        <w:t xml:space="preserve">A MEMBER OF THE PUBLIC </w:t>
      </w:r>
      <w:r w:rsidRPr="00E2421C">
        <w:rPr>
          <w:rFonts w:ascii="Arial" w:hAnsi="Arial" w:cs="Arial"/>
          <w:sz w:val="24"/>
          <w:szCs w:val="24"/>
        </w:rPr>
        <w:t>to speak or raise issues at Council meetings?</w:t>
      </w:r>
    </w:p>
    <w:p w14:paraId="313AB4F2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If at all possible, or feasible, make a call prior to the meeting to the Clerk to inform you wish to speak or raise an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issue at a forthcoming Council meeting. This is because, if there is information the Clerk can bring along to the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meeting or research before the meeting which may help with the query or the Councillors - the Clerk will be able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to do this.</w:t>
      </w:r>
    </w:p>
    <w:p w14:paraId="313AB4F3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14:paraId="313AB4F4" w14:textId="77777777" w:rsidR="00E2421C" w:rsidRPr="00CC4E05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4E05">
        <w:rPr>
          <w:rFonts w:ascii="Arial" w:hAnsi="Arial" w:cs="Arial"/>
          <w:b/>
          <w:sz w:val="24"/>
          <w:szCs w:val="24"/>
        </w:rPr>
        <w:t>If you wish to raise an issue at a meeting.</w:t>
      </w:r>
    </w:p>
    <w:p w14:paraId="313AB4F5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1. Try to speak to the Clerk or Chairperson prior to the meeting start to inform you wish to speak or raise an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issue in the public section, or if it is regarding a specific agenda item.</w:t>
      </w:r>
    </w:p>
    <w:p w14:paraId="313AB4F6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2. When the meeting reaches the agenda item of ‘public participation’, the Chairperson will announce that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members of the public will be allowed to speak. At this point Councillors should not interrupt or debate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issues with the public, but sometimes, if it is counter-productive not to, they may respond, but debate or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long discussions should not take place between the public and the Council as this is the ‘public’ section. The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Chairperson may limit a member of the public to 3 minutes of speaking in order to ensure the smooth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running of the meeting. Overall the public participation section of the agenda will typically be limited to 20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minutes although the Chairperson may at their discretion extend this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3. When all the members of the public have spoken in the public participation section or the time period has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 xml:space="preserve">elapsed, whichever is the sooner, the Chairperson will move onto the next item on the </w:t>
      </w:r>
      <w:r>
        <w:rPr>
          <w:rFonts w:ascii="Arial" w:hAnsi="Arial" w:cs="Arial"/>
          <w:sz w:val="24"/>
          <w:szCs w:val="24"/>
        </w:rPr>
        <w:t>a</w:t>
      </w:r>
      <w:r w:rsidRPr="00E2421C">
        <w:rPr>
          <w:rFonts w:ascii="Arial" w:hAnsi="Arial" w:cs="Arial"/>
          <w:sz w:val="24"/>
          <w:szCs w:val="24"/>
        </w:rPr>
        <w:t>genda.</w:t>
      </w:r>
    </w:p>
    <w:p w14:paraId="313AB4F7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4. During the public participation the Council may consider the item(s) raised by the public, and determine:</w:t>
      </w:r>
    </w:p>
    <w:p w14:paraId="313AB4F8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a) if it is a matter the Parish Council can legally consider and make any decisions on;</w:t>
      </w:r>
    </w:p>
    <w:p w14:paraId="313AB4F9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b) if it is a matter which can be referred by the Clerk to another authority, or;</w:t>
      </w:r>
    </w:p>
    <w:p w14:paraId="313AB4FA" w14:textId="77777777" w:rsidR="00E2421C" w:rsidRP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 xml:space="preserve">c) if it is an item which will need a Council decision or expenditure and so would </w:t>
      </w:r>
      <w:r>
        <w:rPr>
          <w:rFonts w:ascii="Arial" w:hAnsi="Arial" w:cs="Arial"/>
          <w:sz w:val="24"/>
          <w:szCs w:val="24"/>
        </w:rPr>
        <w:t>n</w:t>
      </w:r>
      <w:r w:rsidRPr="00E2421C">
        <w:rPr>
          <w:rFonts w:ascii="Arial" w:hAnsi="Arial" w:cs="Arial"/>
          <w:sz w:val="24"/>
          <w:szCs w:val="24"/>
        </w:rPr>
        <w:t>eed to go onto a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future agenda. The item will then be referred to a future agenda.</w:t>
      </w:r>
    </w:p>
    <w:p w14:paraId="313AB4FB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E2421C">
        <w:rPr>
          <w:rFonts w:ascii="Arial" w:hAnsi="Arial" w:cs="Arial"/>
          <w:i/>
          <w:iCs/>
          <w:sz w:val="24"/>
          <w:szCs w:val="24"/>
        </w:rPr>
        <w:t>No legal decisions or expenditure can be made on any item raised at a meeting (by public or Councillor)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E2421C">
        <w:rPr>
          <w:rFonts w:ascii="Arial" w:hAnsi="Arial" w:cs="Arial"/>
          <w:i/>
          <w:iCs/>
          <w:sz w:val="24"/>
          <w:szCs w:val="24"/>
        </w:rPr>
        <w:t>because the item would not have been legally notified on an agenda in advance to the electorate or the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E2421C">
        <w:rPr>
          <w:rFonts w:ascii="Arial" w:hAnsi="Arial" w:cs="Arial"/>
          <w:i/>
          <w:iCs/>
          <w:sz w:val="24"/>
          <w:szCs w:val="24"/>
        </w:rPr>
        <w:t>Council.</w:t>
      </w:r>
    </w:p>
    <w:p w14:paraId="313AB4FC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14:paraId="21ED2955" w14:textId="77777777" w:rsidR="00003E7F" w:rsidRDefault="00003E7F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14:paraId="0FB6A497" w14:textId="77777777" w:rsidR="00003E7F" w:rsidRDefault="00003E7F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14:paraId="3FD90B6E" w14:textId="77777777" w:rsidR="00003E7F" w:rsidRPr="00E2421C" w:rsidRDefault="00003E7F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14:paraId="313AB4FD" w14:textId="77777777" w:rsidR="00E2421C" w:rsidRPr="00CC4E05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C4E05">
        <w:rPr>
          <w:rFonts w:ascii="Arial" w:hAnsi="Arial" w:cs="Arial"/>
          <w:b/>
          <w:sz w:val="24"/>
          <w:szCs w:val="24"/>
        </w:rPr>
        <w:t>Notes for Councillor consideration:</w:t>
      </w:r>
    </w:p>
    <w:p w14:paraId="313AB4FE" w14:textId="77777777" w:rsidR="00E2421C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If the item being raised in the public section is of ‘personal or prejudicial’ interest to yourself, because maybe you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live close, or will be affected etc. - you should be mindful to consider if you need to declare that interest officially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and abide by guidance as to ‘declaring an interest’.</w:t>
      </w:r>
    </w:p>
    <w:p w14:paraId="313AB4FF" w14:textId="77777777" w:rsidR="007042AB" w:rsidRPr="00E2421C" w:rsidRDefault="007042AB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13AB500" w14:textId="6D43B770" w:rsidR="00000356" w:rsidRDefault="00E2421C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2421C">
        <w:rPr>
          <w:rFonts w:ascii="Arial" w:hAnsi="Arial" w:cs="Arial"/>
          <w:sz w:val="24"/>
          <w:szCs w:val="24"/>
        </w:rPr>
        <w:t>The ‘public participation’ section is the opportunity for the public to interact with the Council and the time set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 xml:space="preserve">aside should </w:t>
      </w:r>
      <w:r>
        <w:rPr>
          <w:rFonts w:ascii="Arial" w:hAnsi="Arial" w:cs="Arial"/>
          <w:sz w:val="24"/>
          <w:szCs w:val="24"/>
        </w:rPr>
        <w:t>be</w:t>
      </w:r>
      <w:r w:rsidRPr="00E2421C">
        <w:rPr>
          <w:rFonts w:ascii="Arial" w:hAnsi="Arial" w:cs="Arial"/>
          <w:sz w:val="24"/>
          <w:szCs w:val="24"/>
        </w:rPr>
        <w:t xml:space="preserve"> regarded as the public’s time. Debating or disagreeing with points within the public section will eat</w:t>
      </w:r>
      <w:r>
        <w:rPr>
          <w:rFonts w:ascii="Arial" w:hAnsi="Arial" w:cs="Arial"/>
          <w:sz w:val="24"/>
          <w:szCs w:val="24"/>
        </w:rPr>
        <w:t xml:space="preserve"> </w:t>
      </w:r>
      <w:r w:rsidRPr="00E2421C">
        <w:rPr>
          <w:rFonts w:ascii="Arial" w:hAnsi="Arial" w:cs="Arial"/>
          <w:sz w:val="24"/>
          <w:szCs w:val="24"/>
        </w:rPr>
        <w:t>into this time and should be discouraged until the item is brought onto a future agenda for debate and decision</w:t>
      </w:r>
      <w:r w:rsidR="003F7351">
        <w:rPr>
          <w:rFonts w:ascii="Arial" w:hAnsi="Arial" w:cs="Arial"/>
          <w:sz w:val="24"/>
          <w:szCs w:val="24"/>
        </w:rPr>
        <w:t>.</w:t>
      </w:r>
    </w:p>
    <w:p w14:paraId="2A9B1BA6" w14:textId="77777777" w:rsidR="003F7351" w:rsidRDefault="003F7351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ABE7D46" w14:textId="6665D2D0" w:rsidR="003F7351" w:rsidRPr="00E2421C" w:rsidRDefault="00337A31" w:rsidP="00E242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September</w:t>
      </w:r>
      <w:r w:rsidR="003932AB">
        <w:rPr>
          <w:rFonts w:ascii="Arial" w:hAnsi="Arial" w:cs="Arial"/>
          <w:sz w:val="24"/>
          <w:szCs w:val="24"/>
        </w:rPr>
        <w:t xml:space="preserve"> 2024</w:t>
      </w:r>
      <w:r w:rsidR="003F7351">
        <w:rPr>
          <w:rFonts w:ascii="Arial" w:hAnsi="Arial" w:cs="Arial"/>
          <w:sz w:val="24"/>
          <w:szCs w:val="24"/>
        </w:rPr>
        <w:t xml:space="preserve"> </w:t>
      </w:r>
    </w:p>
    <w:sectPr w:rsidR="003F7351" w:rsidRPr="00E2421C" w:rsidSect="00701B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21C"/>
    <w:rsid w:val="00000356"/>
    <w:rsid w:val="00003E7F"/>
    <w:rsid w:val="00014FFF"/>
    <w:rsid w:val="00337A31"/>
    <w:rsid w:val="003932AB"/>
    <w:rsid w:val="003A7908"/>
    <w:rsid w:val="003F7351"/>
    <w:rsid w:val="00701B92"/>
    <w:rsid w:val="007042AB"/>
    <w:rsid w:val="00762A4A"/>
    <w:rsid w:val="008116E7"/>
    <w:rsid w:val="00841159"/>
    <w:rsid w:val="009F2B2E"/>
    <w:rsid w:val="00BC0325"/>
    <w:rsid w:val="00C84A35"/>
    <w:rsid w:val="00CC4E05"/>
    <w:rsid w:val="00D33127"/>
    <w:rsid w:val="00E2421C"/>
    <w:rsid w:val="00EF2543"/>
    <w:rsid w:val="00F904CE"/>
    <w:rsid w:val="00FF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AB4D4"/>
  <w15:docId w15:val="{B8C96C4F-82EC-4E4F-B1C9-DF7D1C86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Pilling Parish-Council</cp:lastModifiedBy>
  <cp:revision>3</cp:revision>
  <dcterms:created xsi:type="dcterms:W3CDTF">2024-09-18T09:24:00Z</dcterms:created>
  <dcterms:modified xsi:type="dcterms:W3CDTF">2024-09-18T09:25:00Z</dcterms:modified>
</cp:coreProperties>
</file>